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01" w:rsidRPr="007C3401" w:rsidRDefault="007C3401" w:rsidP="007C3401">
      <w:pPr>
        <w:jc w:val="center"/>
        <w:rPr>
          <w:b/>
        </w:rPr>
      </w:pPr>
      <w:r w:rsidRPr="007C3401">
        <w:rPr>
          <w:b/>
        </w:rPr>
        <w:t>ОБЩИНСКА ИЗБИРАТЕЛНА КОМИСИЯ</w:t>
      </w:r>
    </w:p>
    <w:p w:rsidR="007C3401" w:rsidRPr="007C3401" w:rsidRDefault="007C3401" w:rsidP="007C3401">
      <w:pPr>
        <w:jc w:val="center"/>
        <w:rPr>
          <w:b/>
          <w:u w:val="single"/>
        </w:rPr>
      </w:pPr>
      <w:r w:rsidRPr="007C3401">
        <w:rPr>
          <w:b/>
          <w:u w:val="single"/>
        </w:rPr>
        <w:t>Николаево 6190, ул.”Георги Бенковски”№9, тел.</w:t>
      </w:r>
      <w:r w:rsidRPr="007C3401">
        <w:rPr>
          <w:b/>
          <w:u w:val="single"/>
          <w:lang w:val="en-US"/>
        </w:rPr>
        <w:t>08</w:t>
      </w:r>
      <w:r w:rsidRPr="007C3401">
        <w:rPr>
          <w:b/>
          <w:u w:val="single"/>
        </w:rPr>
        <w:t>77658729</w:t>
      </w:r>
    </w:p>
    <w:p w:rsidR="007C3401" w:rsidRPr="007C3401" w:rsidRDefault="007C3401" w:rsidP="007C3401">
      <w:pPr>
        <w:jc w:val="center"/>
        <w:rPr>
          <w:b/>
        </w:rPr>
      </w:pPr>
      <w:r w:rsidRPr="007C3401">
        <w:rPr>
          <w:b/>
        </w:rPr>
        <w:t>РЕШЕНИЕ</w:t>
      </w:r>
    </w:p>
    <w:p w:rsidR="007C3401" w:rsidRPr="007C3401" w:rsidRDefault="003156D6" w:rsidP="007C3401">
      <w:pPr>
        <w:jc w:val="center"/>
        <w:rPr>
          <w:b/>
        </w:rPr>
      </w:pPr>
      <w:r>
        <w:rPr>
          <w:b/>
        </w:rPr>
        <w:t>№</w:t>
      </w:r>
      <w:r w:rsidR="00BF3082">
        <w:rPr>
          <w:b/>
        </w:rPr>
        <w:t xml:space="preserve"> 59</w:t>
      </w:r>
    </w:p>
    <w:p w:rsidR="00A118F0" w:rsidRPr="007C3401" w:rsidRDefault="00BF3082" w:rsidP="00CD648B">
      <w:pPr>
        <w:jc w:val="center"/>
        <w:rPr>
          <w:b/>
        </w:rPr>
      </w:pPr>
      <w:r>
        <w:rPr>
          <w:b/>
        </w:rPr>
        <w:t>НИКОЛАЕВО, 14</w:t>
      </w:r>
      <w:r w:rsidR="00B66E01">
        <w:rPr>
          <w:b/>
        </w:rPr>
        <w:t>.10</w:t>
      </w:r>
      <w:r w:rsidR="007C3401" w:rsidRPr="007C3401">
        <w:rPr>
          <w:b/>
        </w:rPr>
        <w:t>.2019</w:t>
      </w:r>
    </w:p>
    <w:p w:rsidR="00BF3082" w:rsidRDefault="00BF3082" w:rsidP="00BF3082">
      <w:pPr>
        <w:pStyle w:val="a4"/>
        <w:shd w:val="clear" w:color="auto" w:fill="FFFFFF"/>
        <w:spacing w:before="0" w:beforeAutospacing="0" w:after="150" w:afterAutospacing="0"/>
        <w:jc w:val="both"/>
        <w:rPr>
          <w:color w:val="333333"/>
        </w:rPr>
      </w:pPr>
      <w:r w:rsidRPr="00BF3082">
        <w:rPr>
          <w:color w:val="333333"/>
        </w:rPr>
        <w:t>ОТНОСНО:  Упълномощаване на членове от ОИК Николаево,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w:t>
      </w:r>
    </w:p>
    <w:p w:rsidR="00BF3082" w:rsidRPr="00BF3082" w:rsidRDefault="00BF3082" w:rsidP="00BF3082">
      <w:pPr>
        <w:pStyle w:val="a4"/>
        <w:shd w:val="clear" w:color="auto" w:fill="FFFFFF"/>
        <w:spacing w:before="0" w:beforeAutospacing="0" w:after="150" w:afterAutospacing="0"/>
        <w:jc w:val="both"/>
        <w:rPr>
          <w:color w:val="333333"/>
        </w:rPr>
      </w:pPr>
    </w:p>
    <w:p w:rsidR="00BF3082" w:rsidRPr="00BF3082" w:rsidRDefault="00BF3082" w:rsidP="00BF3082">
      <w:pPr>
        <w:pStyle w:val="a4"/>
        <w:shd w:val="clear" w:color="auto" w:fill="FFFFFF"/>
        <w:spacing w:before="0" w:beforeAutospacing="0" w:after="150" w:afterAutospacing="0"/>
        <w:jc w:val="both"/>
        <w:rPr>
          <w:color w:val="333333"/>
        </w:rPr>
      </w:pPr>
      <w:r w:rsidRPr="00BF3082">
        <w:rPr>
          <w:color w:val="333333"/>
        </w:rPr>
        <w:t>На основание чл. 87, ал.1, т.32 от ИК, ОИК Николаево,</w:t>
      </w:r>
    </w:p>
    <w:p w:rsidR="00BF3082" w:rsidRPr="00BF3082" w:rsidRDefault="00BF3082" w:rsidP="00BF3082">
      <w:pPr>
        <w:pStyle w:val="a4"/>
        <w:shd w:val="clear" w:color="auto" w:fill="FFFFFF"/>
        <w:spacing w:before="0" w:beforeAutospacing="0" w:after="150" w:afterAutospacing="0"/>
        <w:jc w:val="both"/>
        <w:rPr>
          <w:color w:val="333333"/>
        </w:rPr>
      </w:pPr>
      <w:r w:rsidRPr="00BF3082">
        <w:rPr>
          <w:color w:val="333333"/>
        </w:rPr>
        <w:t>                               </w:t>
      </w:r>
    </w:p>
    <w:p w:rsidR="00BF3082" w:rsidRPr="00BF3082" w:rsidRDefault="00BF3082" w:rsidP="00BF3082">
      <w:pPr>
        <w:pStyle w:val="a4"/>
        <w:shd w:val="clear" w:color="auto" w:fill="FFFFFF"/>
        <w:spacing w:before="0" w:beforeAutospacing="0" w:after="150" w:afterAutospacing="0"/>
        <w:jc w:val="both"/>
        <w:rPr>
          <w:color w:val="333333"/>
        </w:rPr>
      </w:pPr>
      <w:r w:rsidRPr="00BF3082">
        <w:rPr>
          <w:rStyle w:val="a5"/>
          <w:color w:val="333333"/>
        </w:rPr>
        <w:t>РЕШИ:</w:t>
      </w:r>
    </w:p>
    <w:p w:rsidR="00BF3082" w:rsidRPr="00BF3082" w:rsidRDefault="00BF3082" w:rsidP="00BF3082">
      <w:pPr>
        <w:pStyle w:val="a4"/>
        <w:shd w:val="clear" w:color="auto" w:fill="FFFFFF"/>
        <w:spacing w:before="0" w:beforeAutospacing="0" w:after="150" w:afterAutospacing="0"/>
        <w:jc w:val="both"/>
        <w:rPr>
          <w:color w:val="333333"/>
        </w:rPr>
      </w:pPr>
      <w:r w:rsidRPr="00BF3082">
        <w:rPr>
          <w:color w:val="333333"/>
        </w:rPr>
        <w:t>Упълномощава следните членове от ОИК Николаево,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 както следва: </w:t>
      </w:r>
    </w:p>
    <w:p w:rsidR="00BF3082" w:rsidRPr="00BF3082" w:rsidRDefault="00BF3082" w:rsidP="00BF3082">
      <w:pPr>
        <w:pStyle w:val="a4"/>
        <w:shd w:val="clear" w:color="auto" w:fill="FFFFFF"/>
        <w:spacing w:before="0" w:beforeAutospacing="0" w:after="150" w:afterAutospacing="0"/>
        <w:jc w:val="both"/>
        <w:rPr>
          <w:color w:val="333333"/>
        </w:rPr>
      </w:pPr>
    </w:p>
    <w:p w:rsidR="00BA1EF6" w:rsidRPr="00BA1EF6" w:rsidRDefault="00BA1EF6" w:rsidP="00BA1E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EF6">
        <w:rPr>
          <w:rFonts w:ascii="Times New Roman" w:eastAsia="Times New Roman" w:hAnsi="Times New Roman" w:cs="Times New Roman"/>
          <w:color w:val="333333"/>
          <w:sz w:val="24"/>
          <w:szCs w:val="24"/>
          <w:lang w:eastAsia="bg-BG"/>
        </w:rPr>
        <w:t>Валентина Бориславова Апостолова – Зам.-председател</w:t>
      </w:r>
    </w:p>
    <w:p w:rsidR="00BA1EF6" w:rsidRPr="00BA1EF6" w:rsidRDefault="00BA1EF6" w:rsidP="00BA1E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EF6">
        <w:rPr>
          <w:rFonts w:ascii="Times New Roman" w:eastAsia="Times New Roman" w:hAnsi="Times New Roman" w:cs="Times New Roman"/>
          <w:color w:val="333333"/>
          <w:sz w:val="24"/>
          <w:szCs w:val="24"/>
          <w:lang w:eastAsia="bg-BG"/>
        </w:rPr>
        <w:t>Катя Неделчева Генчева – Секретар</w:t>
      </w:r>
    </w:p>
    <w:p w:rsidR="00B77D82" w:rsidRPr="00BF3082" w:rsidRDefault="00BA1EF6" w:rsidP="00BA1E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EF6">
        <w:rPr>
          <w:rFonts w:ascii="Times New Roman" w:eastAsia="Times New Roman" w:hAnsi="Times New Roman" w:cs="Times New Roman"/>
          <w:color w:val="333333"/>
          <w:sz w:val="24"/>
          <w:szCs w:val="24"/>
          <w:lang w:eastAsia="bg-BG"/>
        </w:rPr>
        <w:t>Ангелина Стоянова Иванова – Член</w:t>
      </w:r>
      <w:bookmarkStart w:id="0" w:name="_GoBack"/>
      <w:bookmarkEnd w:id="0"/>
    </w:p>
    <w:p w:rsidR="00FD096F" w:rsidRPr="00BF3082" w:rsidRDefault="00FD096F" w:rsidP="006A36CA">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FC0D66" w:rsidRPr="00BF3082" w:rsidRDefault="00FC0D66" w:rsidP="00B66E0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F3082">
        <w:rPr>
          <w:rFonts w:ascii="Times New Roman" w:eastAsia="Times New Roman" w:hAnsi="Times New Roman" w:cs="Times New Roman"/>
          <w:color w:val="333333"/>
          <w:sz w:val="24"/>
          <w:szCs w:val="24"/>
          <w:lang w:eastAsia="bg-BG"/>
        </w:rPr>
        <w:t>Решението подлежи на обжалване пред Централната избирателна комисия в тридневен срок от обявяването му.</w:t>
      </w:r>
    </w:p>
    <w:p w:rsidR="001C2F87" w:rsidRDefault="001C2F87" w:rsidP="001C2F87">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BF3082" w:rsidRPr="00BD7CA7" w:rsidRDefault="00BF3082" w:rsidP="001C2F87">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7C3401" w:rsidRPr="00BD7CA7" w:rsidRDefault="007C3401" w:rsidP="00FC0D66">
      <w:pPr>
        <w:shd w:val="clear" w:color="auto" w:fill="FFFFFF"/>
        <w:spacing w:after="150" w:line="240" w:lineRule="auto"/>
        <w:rPr>
          <w:rFonts w:ascii="Times New Roman" w:hAnsi="Times New Roman" w:cs="Times New Roman"/>
          <w:sz w:val="24"/>
          <w:szCs w:val="24"/>
        </w:rPr>
      </w:pPr>
      <w:r w:rsidRPr="00BD7CA7">
        <w:rPr>
          <w:rFonts w:ascii="Times New Roman" w:hAnsi="Times New Roman" w:cs="Times New Roman"/>
          <w:sz w:val="24"/>
          <w:szCs w:val="24"/>
        </w:rPr>
        <w:t xml:space="preserve">Председател: </w:t>
      </w:r>
      <w:r w:rsidR="00033301" w:rsidRPr="00BD7CA7">
        <w:rPr>
          <w:rFonts w:ascii="Times New Roman" w:hAnsi="Times New Roman" w:cs="Times New Roman"/>
          <w:sz w:val="24"/>
          <w:szCs w:val="24"/>
        </w:rPr>
        <w:t>Марийка Д. Шопова - Панчева</w:t>
      </w:r>
    </w:p>
    <w:p w:rsidR="007C3401" w:rsidRPr="00BD7CA7" w:rsidRDefault="007C3401" w:rsidP="007C3401">
      <w:pPr>
        <w:rPr>
          <w:rFonts w:ascii="Times New Roman" w:hAnsi="Times New Roman" w:cs="Times New Roman"/>
          <w:sz w:val="24"/>
          <w:szCs w:val="24"/>
        </w:rPr>
      </w:pPr>
      <w:r w:rsidRPr="00BD7CA7">
        <w:rPr>
          <w:rFonts w:ascii="Times New Roman" w:hAnsi="Times New Roman" w:cs="Times New Roman"/>
          <w:sz w:val="24"/>
          <w:szCs w:val="24"/>
        </w:rPr>
        <w:t>Секретар: Катя Неделчева Генчева</w:t>
      </w:r>
    </w:p>
    <w:p w:rsidR="00FC71E9" w:rsidRPr="00BD7CA7" w:rsidRDefault="00524CE5">
      <w:pPr>
        <w:rPr>
          <w:rFonts w:ascii="Times New Roman" w:hAnsi="Times New Roman" w:cs="Times New Roman"/>
          <w:sz w:val="24"/>
          <w:szCs w:val="24"/>
        </w:rPr>
      </w:pPr>
      <w:r w:rsidRPr="00BD7CA7">
        <w:rPr>
          <w:rFonts w:ascii="Times New Roman" w:hAnsi="Times New Roman" w:cs="Times New Roman"/>
          <w:sz w:val="24"/>
          <w:szCs w:val="24"/>
        </w:rPr>
        <w:t>Пу</w:t>
      </w:r>
      <w:r w:rsidR="00BF3082">
        <w:rPr>
          <w:rFonts w:ascii="Times New Roman" w:hAnsi="Times New Roman" w:cs="Times New Roman"/>
          <w:sz w:val="24"/>
          <w:szCs w:val="24"/>
        </w:rPr>
        <w:t>бликувано на 14</w:t>
      </w:r>
      <w:r w:rsidR="00B66E01">
        <w:rPr>
          <w:rFonts w:ascii="Times New Roman" w:hAnsi="Times New Roman" w:cs="Times New Roman"/>
          <w:sz w:val="24"/>
          <w:szCs w:val="24"/>
        </w:rPr>
        <w:t>.10</w:t>
      </w:r>
      <w:r w:rsidR="00650F07" w:rsidRPr="00BD7CA7">
        <w:rPr>
          <w:rFonts w:ascii="Times New Roman" w:hAnsi="Times New Roman" w:cs="Times New Roman"/>
          <w:sz w:val="24"/>
          <w:szCs w:val="24"/>
        </w:rPr>
        <w:t>.2019 в ………. ч</w:t>
      </w:r>
      <w:r w:rsidRPr="00BD7CA7">
        <w:rPr>
          <w:rFonts w:ascii="Times New Roman" w:hAnsi="Times New Roman" w:cs="Times New Roman"/>
          <w:sz w:val="24"/>
          <w:szCs w:val="24"/>
        </w:rPr>
        <w:t>аса</w:t>
      </w:r>
    </w:p>
    <w:p w:rsidR="00524CE5" w:rsidRPr="00BD7CA7" w:rsidRDefault="00BF3082">
      <w:pPr>
        <w:rPr>
          <w:rFonts w:ascii="Times New Roman" w:hAnsi="Times New Roman" w:cs="Times New Roman"/>
          <w:sz w:val="24"/>
          <w:szCs w:val="24"/>
        </w:rPr>
      </w:pPr>
      <w:r>
        <w:rPr>
          <w:rFonts w:ascii="Times New Roman" w:hAnsi="Times New Roman" w:cs="Times New Roman"/>
          <w:sz w:val="24"/>
          <w:szCs w:val="24"/>
        </w:rPr>
        <w:t>Дата на поставяне: 14</w:t>
      </w:r>
      <w:r w:rsidR="00B66E01">
        <w:rPr>
          <w:rFonts w:ascii="Times New Roman" w:hAnsi="Times New Roman" w:cs="Times New Roman"/>
          <w:sz w:val="24"/>
          <w:szCs w:val="24"/>
        </w:rPr>
        <w:t>.10</w:t>
      </w:r>
      <w:r w:rsidR="00524CE5" w:rsidRPr="00BD7CA7">
        <w:rPr>
          <w:rFonts w:ascii="Times New Roman" w:hAnsi="Times New Roman" w:cs="Times New Roman"/>
          <w:sz w:val="24"/>
          <w:szCs w:val="24"/>
        </w:rPr>
        <w:t>.2019 г.</w:t>
      </w:r>
    </w:p>
    <w:sectPr w:rsidR="00524CE5" w:rsidRPr="00BD7CA7" w:rsidSect="00D039D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04CB"/>
    <w:multiLevelType w:val="hybridMultilevel"/>
    <w:tmpl w:val="F8488FE6"/>
    <w:lvl w:ilvl="0" w:tplc="FBFEC3D2">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B037408"/>
    <w:multiLevelType w:val="hybridMultilevel"/>
    <w:tmpl w:val="633C6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5E16810"/>
    <w:multiLevelType w:val="multilevel"/>
    <w:tmpl w:val="E0EA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5A6F0F"/>
    <w:multiLevelType w:val="hybridMultilevel"/>
    <w:tmpl w:val="8FD8C7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7C563502"/>
    <w:multiLevelType w:val="hybridMultilevel"/>
    <w:tmpl w:val="B5F64D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01"/>
    <w:rsid w:val="000133D1"/>
    <w:rsid w:val="00024D46"/>
    <w:rsid w:val="00025D2D"/>
    <w:rsid w:val="00026387"/>
    <w:rsid w:val="00033301"/>
    <w:rsid w:val="000C34B1"/>
    <w:rsid w:val="000D75D7"/>
    <w:rsid w:val="000E341B"/>
    <w:rsid w:val="00115169"/>
    <w:rsid w:val="00135290"/>
    <w:rsid w:val="00150D12"/>
    <w:rsid w:val="00170E3D"/>
    <w:rsid w:val="001A4133"/>
    <w:rsid w:val="001C2F87"/>
    <w:rsid w:val="001C7787"/>
    <w:rsid w:val="001D0EA0"/>
    <w:rsid w:val="001E45FA"/>
    <w:rsid w:val="00250A17"/>
    <w:rsid w:val="00254054"/>
    <w:rsid w:val="0027256C"/>
    <w:rsid w:val="00285543"/>
    <w:rsid w:val="002A00E4"/>
    <w:rsid w:val="002E5952"/>
    <w:rsid w:val="00310BEB"/>
    <w:rsid w:val="003156D6"/>
    <w:rsid w:val="003322B8"/>
    <w:rsid w:val="00332C62"/>
    <w:rsid w:val="00341BA2"/>
    <w:rsid w:val="00381266"/>
    <w:rsid w:val="003B3565"/>
    <w:rsid w:val="00402F77"/>
    <w:rsid w:val="00447F44"/>
    <w:rsid w:val="00450B32"/>
    <w:rsid w:val="00463BE4"/>
    <w:rsid w:val="00466AFE"/>
    <w:rsid w:val="004A0FFE"/>
    <w:rsid w:val="004A1067"/>
    <w:rsid w:val="004D7AE5"/>
    <w:rsid w:val="004D7C84"/>
    <w:rsid w:val="004E60D1"/>
    <w:rsid w:val="004F2040"/>
    <w:rsid w:val="004F3A0C"/>
    <w:rsid w:val="004F6505"/>
    <w:rsid w:val="005076AB"/>
    <w:rsid w:val="00524CE5"/>
    <w:rsid w:val="00531067"/>
    <w:rsid w:val="00534053"/>
    <w:rsid w:val="005410ED"/>
    <w:rsid w:val="00571635"/>
    <w:rsid w:val="005859D4"/>
    <w:rsid w:val="005F4AD9"/>
    <w:rsid w:val="006052C0"/>
    <w:rsid w:val="00605348"/>
    <w:rsid w:val="00614FB4"/>
    <w:rsid w:val="006217BF"/>
    <w:rsid w:val="00627D66"/>
    <w:rsid w:val="00650F07"/>
    <w:rsid w:val="00682A08"/>
    <w:rsid w:val="006A32F9"/>
    <w:rsid w:val="006A35AF"/>
    <w:rsid w:val="006A36CA"/>
    <w:rsid w:val="006C6774"/>
    <w:rsid w:val="006F6B5F"/>
    <w:rsid w:val="006F709A"/>
    <w:rsid w:val="00765011"/>
    <w:rsid w:val="007C3401"/>
    <w:rsid w:val="007D7EEE"/>
    <w:rsid w:val="007E0533"/>
    <w:rsid w:val="007F52F3"/>
    <w:rsid w:val="008172D3"/>
    <w:rsid w:val="00831822"/>
    <w:rsid w:val="00835AF0"/>
    <w:rsid w:val="00887E57"/>
    <w:rsid w:val="008D3E09"/>
    <w:rsid w:val="0093450C"/>
    <w:rsid w:val="0093506E"/>
    <w:rsid w:val="00951048"/>
    <w:rsid w:val="009655C3"/>
    <w:rsid w:val="0097091A"/>
    <w:rsid w:val="00990191"/>
    <w:rsid w:val="009B4343"/>
    <w:rsid w:val="009F78A1"/>
    <w:rsid w:val="009F7A48"/>
    <w:rsid w:val="00A118F0"/>
    <w:rsid w:val="00A648D8"/>
    <w:rsid w:val="00A952B5"/>
    <w:rsid w:val="00AB2AA0"/>
    <w:rsid w:val="00AC1C69"/>
    <w:rsid w:val="00AC6A44"/>
    <w:rsid w:val="00AD1843"/>
    <w:rsid w:val="00B11BD6"/>
    <w:rsid w:val="00B13596"/>
    <w:rsid w:val="00B246A4"/>
    <w:rsid w:val="00B66664"/>
    <w:rsid w:val="00B66E01"/>
    <w:rsid w:val="00B77D82"/>
    <w:rsid w:val="00B86DE9"/>
    <w:rsid w:val="00BA1EF6"/>
    <w:rsid w:val="00BD7CA7"/>
    <w:rsid w:val="00BE7218"/>
    <w:rsid w:val="00BF3082"/>
    <w:rsid w:val="00C03FFE"/>
    <w:rsid w:val="00C05882"/>
    <w:rsid w:val="00C515F5"/>
    <w:rsid w:val="00C560A4"/>
    <w:rsid w:val="00C86F51"/>
    <w:rsid w:val="00C87046"/>
    <w:rsid w:val="00C9417B"/>
    <w:rsid w:val="00CA3ECE"/>
    <w:rsid w:val="00CD025A"/>
    <w:rsid w:val="00CD648B"/>
    <w:rsid w:val="00CE3274"/>
    <w:rsid w:val="00D039D9"/>
    <w:rsid w:val="00D10104"/>
    <w:rsid w:val="00D16BA5"/>
    <w:rsid w:val="00D17192"/>
    <w:rsid w:val="00D30C1C"/>
    <w:rsid w:val="00D33209"/>
    <w:rsid w:val="00D370DE"/>
    <w:rsid w:val="00D41515"/>
    <w:rsid w:val="00D47F46"/>
    <w:rsid w:val="00D772FD"/>
    <w:rsid w:val="00D8344F"/>
    <w:rsid w:val="00DE647F"/>
    <w:rsid w:val="00E07273"/>
    <w:rsid w:val="00E24C2F"/>
    <w:rsid w:val="00E26CC5"/>
    <w:rsid w:val="00E42368"/>
    <w:rsid w:val="00EA11A5"/>
    <w:rsid w:val="00EE471A"/>
    <w:rsid w:val="00EF7B08"/>
    <w:rsid w:val="00F03845"/>
    <w:rsid w:val="00F0639F"/>
    <w:rsid w:val="00F13FA6"/>
    <w:rsid w:val="00F214EF"/>
    <w:rsid w:val="00F60095"/>
    <w:rsid w:val="00FA12E0"/>
    <w:rsid w:val="00FA356B"/>
    <w:rsid w:val="00FB531E"/>
    <w:rsid w:val="00FB6D41"/>
    <w:rsid w:val="00FC0D66"/>
    <w:rsid w:val="00FC71E9"/>
    <w:rsid w:val="00FD09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5A"/>
    <w:pPr>
      <w:ind w:left="720"/>
      <w:contextualSpacing/>
    </w:pPr>
  </w:style>
  <w:style w:type="paragraph" w:styleId="a4">
    <w:name w:val="Normal (Web)"/>
    <w:basedOn w:val="a"/>
    <w:uiPriority w:val="99"/>
    <w:semiHidden/>
    <w:unhideWhenUsed/>
    <w:rsid w:val="00BF30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F3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5A"/>
    <w:pPr>
      <w:ind w:left="720"/>
      <w:contextualSpacing/>
    </w:pPr>
  </w:style>
  <w:style w:type="paragraph" w:styleId="a4">
    <w:name w:val="Normal (Web)"/>
    <w:basedOn w:val="a"/>
    <w:uiPriority w:val="99"/>
    <w:semiHidden/>
    <w:unhideWhenUsed/>
    <w:rsid w:val="00BF30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F3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4125">
      <w:bodyDiv w:val="1"/>
      <w:marLeft w:val="0"/>
      <w:marRight w:val="0"/>
      <w:marTop w:val="0"/>
      <w:marBottom w:val="0"/>
      <w:divBdr>
        <w:top w:val="none" w:sz="0" w:space="0" w:color="auto"/>
        <w:left w:val="none" w:sz="0" w:space="0" w:color="auto"/>
        <w:bottom w:val="none" w:sz="0" w:space="0" w:color="auto"/>
        <w:right w:val="none" w:sz="0" w:space="0" w:color="auto"/>
      </w:divBdr>
    </w:div>
    <w:div w:id="643631456">
      <w:bodyDiv w:val="1"/>
      <w:marLeft w:val="0"/>
      <w:marRight w:val="0"/>
      <w:marTop w:val="0"/>
      <w:marBottom w:val="0"/>
      <w:divBdr>
        <w:top w:val="none" w:sz="0" w:space="0" w:color="auto"/>
        <w:left w:val="none" w:sz="0" w:space="0" w:color="auto"/>
        <w:bottom w:val="none" w:sz="0" w:space="0" w:color="auto"/>
        <w:right w:val="none" w:sz="0" w:space="0" w:color="auto"/>
      </w:divBdr>
    </w:div>
    <w:div w:id="1082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40E37-8FEA-46AC-88C7-FC7EE081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248</Words>
  <Characters>1420</Characters>
  <Application>Microsoft Office Word</Application>
  <DocSecurity>0</DocSecurity>
  <Lines>11</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Ivan</cp:lastModifiedBy>
  <cp:revision>100</cp:revision>
  <cp:lastPrinted>2019-09-13T14:06:00Z</cp:lastPrinted>
  <dcterms:created xsi:type="dcterms:W3CDTF">2019-09-05T12:27:00Z</dcterms:created>
  <dcterms:modified xsi:type="dcterms:W3CDTF">2019-10-14T10:32:00Z</dcterms:modified>
</cp:coreProperties>
</file>