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82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B124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6318">
        <w:rPr>
          <w:rFonts w:ascii="Times New Roman" w:hAnsi="Times New Roman" w:cs="Times New Roman"/>
          <w:sz w:val="24"/>
          <w:szCs w:val="24"/>
        </w:rPr>
        <w:t>Упълномощаване на членове на ОИК за получаване на хартиени бюлетини за</w:t>
      </w:r>
      <w:r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на 25.10.2015 г. 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446318">
        <w:rPr>
          <w:rFonts w:ascii="Times New Roman" w:hAnsi="Times New Roman" w:cs="Times New Roman"/>
          <w:sz w:val="24"/>
          <w:szCs w:val="24"/>
        </w:rPr>
        <w:t>писмо с вх.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463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="00446318">
        <w:rPr>
          <w:rFonts w:ascii="Times New Roman" w:hAnsi="Times New Roman" w:cs="Times New Roman"/>
          <w:sz w:val="24"/>
          <w:szCs w:val="24"/>
        </w:rPr>
        <w:t>/07.10.</w:t>
      </w:r>
      <w:r>
        <w:rPr>
          <w:rFonts w:ascii="Times New Roman" w:hAnsi="Times New Roman" w:cs="Times New Roman"/>
          <w:sz w:val="24"/>
          <w:szCs w:val="24"/>
        </w:rPr>
        <w:t xml:space="preserve">2015 г. </w:t>
      </w:r>
      <w:r w:rsidR="00446318">
        <w:rPr>
          <w:rFonts w:ascii="Times New Roman" w:hAnsi="Times New Roman" w:cs="Times New Roman"/>
          <w:sz w:val="24"/>
          <w:szCs w:val="24"/>
        </w:rPr>
        <w:t>от Областа администрация-Стара Загора,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CFF">
        <w:rPr>
          <w:rFonts w:ascii="Times New Roman" w:hAnsi="Times New Roman" w:cs="Times New Roman"/>
          <w:sz w:val="24"/>
          <w:szCs w:val="24"/>
        </w:rPr>
        <w:t>във връзка с Решение на ЦИК №№</w:t>
      </w:r>
      <w:r w:rsidR="00F62101">
        <w:rPr>
          <w:rFonts w:ascii="Times New Roman" w:hAnsi="Times New Roman" w:cs="Times New Roman"/>
          <w:sz w:val="24"/>
          <w:szCs w:val="24"/>
        </w:rPr>
        <w:t>2260-МИ от 18.09.2015 г. и 2263-МИ от 26.09.2015г., с което следва да бъдат определени два</w:t>
      </w:r>
      <w:r w:rsidR="00B44B2D">
        <w:rPr>
          <w:rFonts w:ascii="Times New Roman" w:hAnsi="Times New Roman" w:cs="Times New Roman"/>
          <w:sz w:val="24"/>
          <w:szCs w:val="24"/>
        </w:rPr>
        <w:t>ма упълномощени членове на ОИК – Николаево за получаване на отпечатаните хартиени бюлетини за изборите за общински съветници и кметове от съответната печатница и които ще подпишат приемно-предавателните протоколи.</w:t>
      </w:r>
    </w:p>
    <w:p w:rsidR="00B44B2D" w:rsidRDefault="00B44B2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 ал.1 т.1 от ИК, във връзка с Решение № 2260-МИ от 18.09.2015г. на ЦИК и Решение № 2263-МИ от 26.09.2015г. на ЦИК,ОИК-Николаево.</w:t>
      </w:r>
    </w:p>
    <w:p w:rsidR="00B44B2D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44B2D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</w:p>
    <w:p w:rsidR="00B44B2D" w:rsidRDefault="00B44B2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УПЪЛНОМОЩАВА  </w:t>
      </w:r>
      <w:r>
        <w:rPr>
          <w:rFonts w:ascii="Times New Roman" w:hAnsi="Times New Roman" w:cs="Times New Roman"/>
          <w:sz w:val="24"/>
          <w:szCs w:val="24"/>
        </w:rPr>
        <w:t xml:space="preserve">Живко Динков Гочев – член на ОИК-Николаево и Златин Илиев Златев – член на ОИК-Николаево да получат отпечатаните хартиени бюлетини за изборите за общински съветници и кметове от печатнцата, да съпроводят транспортното средство, което ги превозва до Областна администрация </w:t>
      </w:r>
      <w:r w:rsidR="0082405A">
        <w:rPr>
          <w:rFonts w:ascii="Times New Roman" w:hAnsi="Times New Roman" w:cs="Times New Roman"/>
          <w:sz w:val="24"/>
          <w:szCs w:val="24"/>
        </w:rPr>
        <w:t>– Стара Загора и да подпишат приемо-предавателните протоколи.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>Публикувано на 09.10.2015 г.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250853"/>
    <w:rsid w:val="00250982"/>
    <w:rsid w:val="003227A7"/>
    <w:rsid w:val="003309F9"/>
    <w:rsid w:val="00446318"/>
    <w:rsid w:val="00491CFF"/>
    <w:rsid w:val="005E6991"/>
    <w:rsid w:val="0082405A"/>
    <w:rsid w:val="009B124B"/>
    <w:rsid w:val="009C55B5"/>
    <w:rsid w:val="00B44B2D"/>
    <w:rsid w:val="00C51712"/>
    <w:rsid w:val="00D730B0"/>
    <w:rsid w:val="00E42ED4"/>
    <w:rsid w:val="00E46830"/>
    <w:rsid w:val="00F6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2</cp:revision>
  <cp:lastPrinted>2015-09-19T08:52:00Z</cp:lastPrinted>
  <dcterms:created xsi:type="dcterms:W3CDTF">2015-10-09T08:17:00Z</dcterms:created>
  <dcterms:modified xsi:type="dcterms:W3CDTF">2015-10-09T08:17:00Z</dcterms:modified>
</cp:coreProperties>
</file>