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65F7">
        <w:rPr>
          <w:rFonts w:ascii="Times New Roman" w:hAnsi="Times New Roman" w:cs="Times New Roman"/>
          <w:b/>
          <w:sz w:val="24"/>
          <w:szCs w:val="24"/>
        </w:rPr>
        <w:t xml:space="preserve">115 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2965F7">
        <w:rPr>
          <w:rFonts w:ascii="Times New Roman" w:hAnsi="Times New Roman" w:cs="Times New Roman"/>
          <w:b/>
          <w:sz w:val="24"/>
          <w:szCs w:val="24"/>
        </w:rPr>
        <w:t>28</w:t>
      </w:r>
      <w:r w:rsidR="006302FE">
        <w:rPr>
          <w:rFonts w:ascii="Times New Roman" w:hAnsi="Times New Roman" w:cs="Times New Roman"/>
          <w:b/>
          <w:sz w:val="24"/>
          <w:szCs w:val="24"/>
        </w:rPr>
        <w:t>.10</w:t>
      </w:r>
      <w:r w:rsidR="00CA2A71">
        <w:rPr>
          <w:rFonts w:ascii="Times New Roman" w:hAnsi="Times New Roman" w:cs="Times New Roman"/>
          <w:b/>
          <w:sz w:val="24"/>
          <w:szCs w:val="24"/>
        </w:rPr>
        <w:t>.2015</w:t>
      </w:r>
    </w:p>
    <w:p w:rsidR="006302FE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302FE">
        <w:rPr>
          <w:rFonts w:ascii="Times New Roman" w:hAnsi="Times New Roman" w:cs="Times New Roman"/>
          <w:sz w:val="24"/>
          <w:szCs w:val="24"/>
        </w:rPr>
        <w:t xml:space="preserve"> О</w:t>
      </w:r>
      <w:r w:rsidR="008C20BF">
        <w:rPr>
          <w:rFonts w:ascii="Times New Roman" w:hAnsi="Times New Roman" w:cs="Times New Roman"/>
          <w:sz w:val="24"/>
          <w:szCs w:val="24"/>
        </w:rPr>
        <w:t>пределяне на член</w:t>
      </w:r>
      <w:r w:rsidR="003A788E">
        <w:rPr>
          <w:rFonts w:ascii="Times New Roman" w:hAnsi="Times New Roman" w:cs="Times New Roman"/>
          <w:sz w:val="24"/>
          <w:szCs w:val="24"/>
        </w:rPr>
        <w:t>ове</w:t>
      </w:r>
      <w:r w:rsidR="008C20BF">
        <w:rPr>
          <w:rFonts w:ascii="Times New Roman" w:hAnsi="Times New Roman" w:cs="Times New Roman"/>
          <w:sz w:val="24"/>
          <w:szCs w:val="24"/>
        </w:rPr>
        <w:t xml:space="preserve"> на ОИК Николаево </w:t>
      </w:r>
      <w:r w:rsidR="006302FE">
        <w:rPr>
          <w:rFonts w:ascii="Times New Roman" w:hAnsi="Times New Roman" w:cs="Times New Roman"/>
          <w:sz w:val="24"/>
          <w:szCs w:val="24"/>
        </w:rPr>
        <w:t xml:space="preserve">да участват в </w:t>
      </w:r>
      <w:r w:rsidR="00354815">
        <w:rPr>
          <w:rFonts w:ascii="Times New Roman" w:hAnsi="Times New Roman" w:cs="Times New Roman"/>
          <w:sz w:val="24"/>
          <w:szCs w:val="24"/>
        </w:rPr>
        <w:t>предаването на материалите на СИК.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от Изборния кодекс</w:t>
      </w:r>
      <w:r w:rsidR="00542C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</w:t>
      </w:r>
    </w:p>
    <w:p w:rsidR="00B22B87" w:rsidRDefault="00B22B8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2FE" w:rsidRDefault="00A10F29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354815">
        <w:rPr>
          <w:rFonts w:ascii="Times New Roman" w:hAnsi="Times New Roman" w:cs="Times New Roman"/>
          <w:sz w:val="24"/>
          <w:szCs w:val="24"/>
        </w:rPr>
        <w:t>Валентина Борисова Апостолова – секретар, да участва в предаването на м</w:t>
      </w:r>
      <w:r w:rsidR="002965F7">
        <w:rPr>
          <w:rFonts w:ascii="Times New Roman" w:hAnsi="Times New Roman" w:cs="Times New Roman"/>
          <w:sz w:val="24"/>
          <w:szCs w:val="24"/>
        </w:rPr>
        <w:t>атериалите на СИК в събота на 31</w:t>
      </w:r>
      <w:r w:rsidR="00D220B0">
        <w:rPr>
          <w:rFonts w:ascii="Times New Roman" w:hAnsi="Times New Roman" w:cs="Times New Roman"/>
          <w:sz w:val="24"/>
          <w:szCs w:val="24"/>
        </w:rPr>
        <w:t>.10.2015 г. от 16:00</w:t>
      </w:r>
      <w:r w:rsidR="0035481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65F7">
        <w:rPr>
          <w:rFonts w:ascii="Times New Roman" w:hAnsi="Times New Roman" w:cs="Times New Roman"/>
          <w:sz w:val="24"/>
          <w:szCs w:val="24"/>
        </w:rPr>
        <w:t>убликувано на 28</w:t>
      </w:r>
      <w:r w:rsidR="006302FE">
        <w:rPr>
          <w:rFonts w:ascii="Times New Roman" w:hAnsi="Times New Roman" w:cs="Times New Roman"/>
          <w:sz w:val="24"/>
          <w:szCs w:val="24"/>
        </w:rPr>
        <w:t>.10</w:t>
      </w:r>
      <w:r w:rsidR="00015FA5">
        <w:rPr>
          <w:rFonts w:ascii="Times New Roman" w:hAnsi="Times New Roman" w:cs="Times New Roman"/>
          <w:sz w:val="24"/>
          <w:szCs w:val="24"/>
        </w:rPr>
        <w:t xml:space="preserve">.2015 в </w:t>
      </w:r>
      <w:r w:rsidR="006302FE">
        <w:rPr>
          <w:rFonts w:ascii="Times New Roman" w:hAnsi="Times New Roman" w:cs="Times New Roman"/>
          <w:sz w:val="24"/>
          <w:szCs w:val="24"/>
        </w:rPr>
        <w:t>13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2965F7">
        <w:rPr>
          <w:rFonts w:ascii="Times New Roman" w:hAnsi="Times New Roman" w:cs="Times New Roman"/>
          <w:sz w:val="24"/>
          <w:szCs w:val="24"/>
        </w:rPr>
        <w:t>00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1408A"/>
    <w:rsid w:val="00146541"/>
    <w:rsid w:val="00147E92"/>
    <w:rsid w:val="00175C65"/>
    <w:rsid w:val="001B4847"/>
    <w:rsid w:val="001D170B"/>
    <w:rsid w:val="0020697E"/>
    <w:rsid w:val="00251749"/>
    <w:rsid w:val="002639D6"/>
    <w:rsid w:val="0027695B"/>
    <w:rsid w:val="00280AB3"/>
    <w:rsid w:val="002965F7"/>
    <w:rsid w:val="00297620"/>
    <w:rsid w:val="002F689D"/>
    <w:rsid w:val="00320715"/>
    <w:rsid w:val="00336869"/>
    <w:rsid w:val="003540FA"/>
    <w:rsid w:val="00354815"/>
    <w:rsid w:val="003952E0"/>
    <w:rsid w:val="003A788E"/>
    <w:rsid w:val="003B5EF7"/>
    <w:rsid w:val="003D34FF"/>
    <w:rsid w:val="00414BA2"/>
    <w:rsid w:val="004263A6"/>
    <w:rsid w:val="004538F9"/>
    <w:rsid w:val="00484E21"/>
    <w:rsid w:val="00503F2D"/>
    <w:rsid w:val="00505C7F"/>
    <w:rsid w:val="00530F37"/>
    <w:rsid w:val="00542C0F"/>
    <w:rsid w:val="00585C86"/>
    <w:rsid w:val="005D1C4E"/>
    <w:rsid w:val="005E1C9B"/>
    <w:rsid w:val="00627647"/>
    <w:rsid w:val="006302FE"/>
    <w:rsid w:val="006325FF"/>
    <w:rsid w:val="00671B1B"/>
    <w:rsid w:val="00695FE3"/>
    <w:rsid w:val="006B58DA"/>
    <w:rsid w:val="00721FA0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8A59E3"/>
    <w:rsid w:val="008C20BF"/>
    <w:rsid w:val="00926CF4"/>
    <w:rsid w:val="00930325"/>
    <w:rsid w:val="00943FC2"/>
    <w:rsid w:val="00991F7F"/>
    <w:rsid w:val="009957F3"/>
    <w:rsid w:val="00A10F29"/>
    <w:rsid w:val="00A161B7"/>
    <w:rsid w:val="00A34CB1"/>
    <w:rsid w:val="00A7098F"/>
    <w:rsid w:val="00A83D95"/>
    <w:rsid w:val="00AE4931"/>
    <w:rsid w:val="00B22B87"/>
    <w:rsid w:val="00B569A4"/>
    <w:rsid w:val="00BA0F41"/>
    <w:rsid w:val="00BB195E"/>
    <w:rsid w:val="00BB43A3"/>
    <w:rsid w:val="00BC7A35"/>
    <w:rsid w:val="00BE0AEA"/>
    <w:rsid w:val="00BF163D"/>
    <w:rsid w:val="00C41FD6"/>
    <w:rsid w:val="00C82C44"/>
    <w:rsid w:val="00C90C4A"/>
    <w:rsid w:val="00CA2A71"/>
    <w:rsid w:val="00CC4058"/>
    <w:rsid w:val="00CD1044"/>
    <w:rsid w:val="00CF2144"/>
    <w:rsid w:val="00CF5FEC"/>
    <w:rsid w:val="00D14277"/>
    <w:rsid w:val="00D220B0"/>
    <w:rsid w:val="00D37398"/>
    <w:rsid w:val="00D47883"/>
    <w:rsid w:val="00D72083"/>
    <w:rsid w:val="00DB71AB"/>
    <w:rsid w:val="00E509FD"/>
    <w:rsid w:val="00E639D4"/>
    <w:rsid w:val="00E9097E"/>
    <w:rsid w:val="00E9515F"/>
    <w:rsid w:val="00ED3F76"/>
    <w:rsid w:val="00F0291C"/>
    <w:rsid w:val="00F057AD"/>
    <w:rsid w:val="00F312AB"/>
    <w:rsid w:val="00F542AC"/>
    <w:rsid w:val="00F87F88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653F-EBFB-4BE9-97D7-528B1CC6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5</cp:revision>
  <cp:lastPrinted>2015-10-23T10:22:00Z</cp:lastPrinted>
  <dcterms:created xsi:type="dcterms:W3CDTF">2015-10-28T10:45:00Z</dcterms:created>
  <dcterms:modified xsi:type="dcterms:W3CDTF">2015-11-01T05:13:00Z</dcterms:modified>
</cp:coreProperties>
</file>